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360" w:lineRule="auto"/>
        <w:rPr/>
      </w:pPr>
      <w:bookmarkStart w:colFirst="0" w:colLast="0" w:name="_38pq2se877lu" w:id="0"/>
      <w:bookmarkEnd w:id="0"/>
      <w:r w:rsidDel="00000000" w:rsidR="00000000" w:rsidRPr="00000000">
        <w:rPr>
          <w:rtl w:val="0"/>
        </w:rPr>
        <w:t xml:space="preserve">Coalition for Digital Africa Partners’ Meeting #</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02">
      <w:pPr>
        <w:spacing w:line="360" w:lineRule="auto"/>
        <w:rPr/>
      </w:pPr>
      <w:r w:rsidDel="00000000" w:rsidR="00000000" w:rsidRPr="00000000">
        <w:rPr>
          <w:rtl w:val="0"/>
        </w:rPr>
        <w:t xml:space="preserve">13 May 2024</w:t>
      </w:r>
    </w:p>
    <w:p w:rsidR="00000000" w:rsidDel="00000000" w:rsidP="00000000" w:rsidRDefault="00000000" w:rsidRPr="00000000" w14:paraId="00000003">
      <w:pPr>
        <w:spacing w:line="360" w:lineRule="auto"/>
        <w:rPr/>
      </w:pPr>
      <w:hyperlink r:id="rId6">
        <w:r w:rsidDel="00000000" w:rsidR="00000000" w:rsidRPr="00000000">
          <w:rPr>
            <w:color w:val="1155cc"/>
            <w:u w:val="single"/>
            <w:rtl w:val="0"/>
          </w:rPr>
          <w:t xml:space="preserve">Link to Presentation Deck</w:t>
        </w:r>
      </w:hyperlink>
      <w:r w:rsidDel="00000000" w:rsidR="00000000" w:rsidRPr="00000000">
        <w:rPr>
          <w:rtl w:val="0"/>
        </w:rPr>
      </w:r>
    </w:p>
    <w:p w:rsidR="00000000" w:rsidDel="00000000" w:rsidP="00000000" w:rsidRDefault="00000000" w:rsidRPr="00000000" w14:paraId="00000004">
      <w:pPr>
        <w:spacing w:line="360" w:lineRule="auto"/>
        <w:rPr>
          <w:b w:val="1"/>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b w:val="1"/>
          <w:rtl w:val="0"/>
        </w:rPr>
        <w:t xml:space="preserve">Attendance</w:t>
      </w:r>
      <w:r w:rsidDel="00000000" w:rsidR="00000000" w:rsidRPr="00000000">
        <w:rPr>
          <w:rtl w:val="0"/>
        </w:rPr>
      </w:r>
    </w:p>
    <w:tbl>
      <w:tblPr>
        <w:tblStyle w:val="Table1"/>
        <w:tblW w:w="85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7035"/>
        <w:tblGridChange w:id="0">
          <w:tblGrid>
            <w:gridCol w:w="1500"/>
            <w:gridCol w:w="7035"/>
          </w:tblGrid>
        </w:tblGridChange>
      </w:tblGrid>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6">
            <w:pPr>
              <w:widowControl w:val="0"/>
              <w:spacing w:line="360" w:lineRule="auto"/>
              <w:rPr/>
            </w:pPr>
            <w:r w:rsidDel="00000000" w:rsidR="00000000" w:rsidRPr="00000000">
              <w:rPr>
                <w:b w:val="1"/>
                <w:rtl w:val="0"/>
              </w:rPr>
              <w:t xml:space="preserve">Partners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7">
            <w:pPr>
              <w:widowControl w:val="0"/>
              <w:spacing w:line="360" w:lineRule="auto"/>
              <w:rPr/>
            </w:pPr>
            <w:r w:rsidDel="00000000" w:rsidR="00000000" w:rsidRPr="00000000">
              <w:rPr>
                <w:b w:val="1"/>
                <w:rtl w:val="0"/>
              </w:rPr>
              <w:t xml:space="preserve">Representatives</w:t>
            </w:r>
            <w:r w:rsidDel="00000000" w:rsidR="00000000" w:rsidRPr="00000000">
              <w:rPr>
                <w:rtl w:val="0"/>
              </w:rPr>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spacing w:line="360" w:lineRule="auto"/>
              <w:rPr/>
            </w:pPr>
            <w:r w:rsidDel="00000000" w:rsidR="00000000" w:rsidRPr="00000000">
              <w:rPr>
                <w:rtl w:val="0"/>
              </w:rPr>
              <w:t xml:space="preserve">AFNOG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9">
            <w:pPr>
              <w:widowControl w:val="0"/>
              <w:spacing w:line="360" w:lineRule="auto"/>
              <w:rPr/>
            </w:pPr>
            <w:r w:rsidDel="00000000" w:rsidR="00000000" w:rsidRPr="00000000">
              <w:rPr>
                <w:rtl w:val="0"/>
              </w:rPr>
              <w:t xml:space="preserve">Adeola Alain Patrick Aina</w:t>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spacing w:line="360" w:lineRule="auto"/>
              <w:rPr/>
            </w:pPr>
            <w:r w:rsidDel="00000000" w:rsidR="00000000" w:rsidRPr="00000000">
              <w:rPr>
                <w:rtl w:val="0"/>
              </w:rPr>
              <w:t xml:space="preserve">AfTLD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spacing w:line="360" w:lineRule="auto"/>
              <w:rPr/>
            </w:pPr>
            <w:r w:rsidDel="00000000" w:rsidR="00000000" w:rsidRPr="00000000">
              <w:rPr>
                <w:rtl w:val="0"/>
              </w:rPr>
              <w:t xml:space="preserve">Barrack Otieno, Joel Karibiu</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spacing w:line="360" w:lineRule="auto"/>
              <w:rPr/>
            </w:pPr>
            <w:r w:rsidDel="00000000" w:rsidR="00000000" w:rsidRPr="00000000">
              <w:rPr>
                <w:rtl w:val="0"/>
              </w:rPr>
              <w:t xml:space="preserve">ICANN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spacing w:line="360" w:lineRule="auto"/>
              <w:rPr/>
            </w:pPr>
            <w:r w:rsidDel="00000000" w:rsidR="00000000" w:rsidRPr="00000000">
              <w:rPr>
                <w:rtl w:val="0"/>
              </w:rPr>
              <w:t xml:space="preserve">Pierre Dandjinou</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spacing w:line="360" w:lineRule="auto"/>
              <w:rPr/>
            </w:pPr>
            <w:r w:rsidDel="00000000" w:rsidR="00000000" w:rsidRPr="00000000">
              <w:rPr>
                <w:rtl w:val="0"/>
              </w:rPr>
              <w:t xml:space="preserve">ITU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spacing w:line="360" w:lineRule="auto"/>
              <w:rPr/>
            </w:pPr>
            <w:r w:rsidDel="00000000" w:rsidR="00000000" w:rsidRPr="00000000">
              <w:rPr>
                <w:rtl w:val="0"/>
              </w:rPr>
              <w:t xml:space="preserve">Ali Drissa Badiel</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spacing w:line="360" w:lineRule="auto"/>
              <w:rPr/>
            </w:pPr>
            <w:r w:rsidDel="00000000" w:rsidR="00000000" w:rsidRPr="00000000">
              <w:rPr>
                <w:rtl w:val="0"/>
              </w:rPr>
              <w:t xml:space="preserve">ISOC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spacing w:line="360" w:lineRule="auto"/>
              <w:rPr/>
            </w:pPr>
            <w:r w:rsidDel="00000000" w:rsidR="00000000" w:rsidRPr="00000000">
              <w:rPr>
                <w:rtl w:val="0"/>
              </w:rPr>
              <w:t xml:space="preserve">Dawit Bekele</w:t>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spacing w:line="360" w:lineRule="auto"/>
              <w:rPr/>
            </w:pPr>
            <w:r w:rsidDel="00000000" w:rsidR="00000000" w:rsidRPr="00000000">
              <w:rPr>
                <w:color w:val="070706"/>
                <w:rtl w:val="0"/>
              </w:rPr>
              <w:t xml:space="preserve">LusNIC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3">
            <w:pPr>
              <w:widowControl w:val="0"/>
              <w:spacing w:line="360" w:lineRule="auto"/>
              <w:rPr/>
            </w:pPr>
            <w:r w:rsidDel="00000000" w:rsidR="00000000" w:rsidRPr="00000000">
              <w:rPr>
                <w:rtl w:val="0"/>
              </w:rPr>
              <w:t xml:space="preserve">Marta Dias</w:t>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spacing w:line="360" w:lineRule="auto"/>
              <w:rPr>
                <w:color w:val="070706"/>
              </w:rPr>
            </w:pPr>
            <w:r w:rsidDel="00000000" w:rsidR="00000000" w:rsidRPr="00000000">
              <w:rPr>
                <w:color w:val="070706"/>
                <w:rtl w:val="0"/>
              </w:rPr>
              <w:t xml:space="preserve">Smart Africa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spacing w:line="360" w:lineRule="auto"/>
              <w:rPr/>
            </w:pPr>
            <w:r w:rsidDel="00000000" w:rsidR="00000000" w:rsidRPr="00000000">
              <w:rPr>
                <w:rtl w:val="0"/>
              </w:rPr>
              <w:t xml:space="preserve">Aretha Mare; Rodrigue Guigueme</w:t>
            </w:r>
          </w:p>
        </w:tc>
      </w:tr>
    </w:tbl>
    <w:p w:rsidR="00000000" w:rsidDel="00000000" w:rsidP="00000000" w:rsidRDefault="00000000" w:rsidRPr="00000000" w14:paraId="00000016">
      <w:pPr>
        <w:spacing w:line="360" w:lineRule="auto"/>
        <w:rPr/>
      </w:pPr>
      <w:r w:rsidDel="00000000" w:rsidR="00000000" w:rsidRPr="00000000">
        <w:rPr>
          <w:rtl w:val="0"/>
        </w:rPr>
      </w:r>
    </w:p>
    <w:p w:rsidR="00000000" w:rsidDel="00000000" w:rsidP="00000000" w:rsidRDefault="00000000" w:rsidRPr="00000000" w14:paraId="00000017">
      <w:pPr>
        <w:spacing w:line="360" w:lineRule="auto"/>
        <w:rPr>
          <w:b w:val="1"/>
        </w:rPr>
      </w:pPr>
      <w:r w:rsidDel="00000000" w:rsidR="00000000" w:rsidRPr="00000000">
        <w:rPr>
          <w:b w:val="1"/>
          <w:rtl w:val="0"/>
        </w:rPr>
        <w:t xml:space="preserve">Apologies: </w:t>
      </w:r>
      <w:r w:rsidDel="00000000" w:rsidR="00000000" w:rsidRPr="00000000">
        <w:rPr>
          <w:color w:val="1d1c1d"/>
          <w:sz w:val="23"/>
          <w:szCs w:val="23"/>
          <w:highlight w:val="white"/>
          <w:rtl w:val="0"/>
        </w:rPr>
        <w:t xml:space="preserve">Nodumo Dlamini (AAU), Afnic (</w:t>
      </w:r>
      <w:r w:rsidDel="00000000" w:rsidR="00000000" w:rsidRPr="00000000">
        <w:rPr>
          <w:rtl w:val="0"/>
        </w:rPr>
        <w:t xml:space="preserve">Lofti Benyelles), </w:t>
      </w:r>
      <w:r w:rsidDel="00000000" w:rsidR="00000000" w:rsidRPr="00000000">
        <w:rPr>
          <w:color w:val="1d1c1d"/>
          <w:sz w:val="23"/>
          <w:szCs w:val="23"/>
          <w:highlight w:val="white"/>
          <w:rtl w:val="0"/>
        </w:rPr>
        <w:t xml:space="preserve">ATU (Meriem Slimani, NSRC, </w:t>
      </w:r>
      <w:r w:rsidDel="00000000" w:rsidR="00000000" w:rsidRPr="00000000">
        <w:rPr>
          <w:rtl w:val="0"/>
        </w:rPr>
      </w:r>
    </w:p>
    <w:p w:rsidR="00000000" w:rsidDel="00000000" w:rsidP="00000000" w:rsidRDefault="00000000" w:rsidRPr="00000000" w14:paraId="00000018">
      <w:pPr>
        <w:spacing w:line="360" w:lineRule="auto"/>
        <w:rPr/>
      </w:pPr>
      <w:r w:rsidDel="00000000" w:rsidR="00000000" w:rsidRPr="00000000">
        <w:rPr>
          <w:b w:val="1"/>
          <w:rtl w:val="0"/>
        </w:rPr>
        <w:t xml:space="preserve">Support from ICANN: </w:t>
      </w:r>
      <w:r w:rsidDel="00000000" w:rsidR="00000000" w:rsidRPr="00000000">
        <w:rPr>
          <w:rtl w:val="0"/>
        </w:rPr>
        <w:t xml:space="preserve">Mariana Marinho, Luna Madi, June Okal, Yaovi Atohoun, Laurent Ferrali</w:t>
      </w:r>
    </w:p>
    <w:p w:rsidR="00000000" w:rsidDel="00000000" w:rsidP="00000000" w:rsidRDefault="00000000" w:rsidRPr="00000000" w14:paraId="00000019">
      <w:pPr>
        <w:spacing w:line="360" w:lineRule="auto"/>
        <w:rPr>
          <w:b w:val="1"/>
        </w:rPr>
      </w:pPr>
      <w:r w:rsidDel="00000000" w:rsidR="00000000" w:rsidRPr="00000000">
        <w:rPr>
          <w:rtl w:val="0"/>
        </w:rPr>
      </w:r>
    </w:p>
    <w:p w:rsidR="00000000" w:rsidDel="00000000" w:rsidP="00000000" w:rsidRDefault="00000000" w:rsidRPr="00000000" w14:paraId="0000001A">
      <w:pPr>
        <w:spacing w:line="360" w:lineRule="auto"/>
        <w:rPr>
          <w:b w:val="1"/>
        </w:rPr>
      </w:pPr>
      <w:r w:rsidDel="00000000" w:rsidR="00000000" w:rsidRPr="00000000">
        <w:rPr>
          <w:b w:val="1"/>
          <w:rtl w:val="0"/>
        </w:rPr>
        <w:t xml:space="preserve">Agenda</w:t>
      </w:r>
    </w:p>
    <w:p w:rsidR="00000000" w:rsidDel="00000000" w:rsidP="00000000" w:rsidRDefault="00000000" w:rsidRPr="00000000" w14:paraId="0000001B">
      <w:pPr>
        <w:numPr>
          <w:ilvl w:val="0"/>
          <w:numId w:val="3"/>
        </w:numPr>
        <w:spacing w:line="360" w:lineRule="auto"/>
        <w:ind w:left="720" w:hanging="360"/>
        <w:rPr>
          <w:u w:val="none"/>
        </w:rPr>
      </w:pPr>
      <w:r w:rsidDel="00000000" w:rsidR="00000000" w:rsidRPr="00000000">
        <w:rPr>
          <w:rtl w:val="0"/>
        </w:rPr>
        <w:t xml:space="preserve">Welcome -  Pierre Dandjinou</w:t>
      </w:r>
    </w:p>
    <w:p w:rsidR="00000000" w:rsidDel="00000000" w:rsidP="00000000" w:rsidRDefault="00000000" w:rsidRPr="00000000" w14:paraId="0000001C">
      <w:pPr>
        <w:numPr>
          <w:ilvl w:val="0"/>
          <w:numId w:val="3"/>
        </w:numPr>
        <w:spacing w:line="360" w:lineRule="auto"/>
        <w:ind w:left="720" w:hanging="360"/>
        <w:rPr>
          <w:u w:val="none"/>
        </w:rPr>
      </w:pPr>
      <w:r w:rsidDel="00000000" w:rsidR="00000000" w:rsidRPr="00000000">
        <w:rPr>
          <w:rtl w:val="0"/>
        </w:rPr>
        <w:t xml:space="preserve">Coalition Governance and Operational Updates</w:t>
      </w:r>
    </w:p>
    <w:p w:rsidR="00000000" w:rsidDel="00000000" w:rsidP="00000000" w:rsidRDefault="00000000" w:rsidRPr="00000000" w14:paraId="0000001D">
      <w:pPr>
        <w:numPr>
          <w:ilvl w:val="0"/>
          <w:numId w:val="3"/>
        </w:numPr>
        <w:spacing w:line="360" w:lineRule="auto"/>
        <w:ind w:left="720" w:hanging="360"/>
        <w:rPr>
          <w:u w:val="none"/>
        </w:rPr>
      </w:pPr>
      <w:r w:rsidDel="00000000" w:rsidR="00000000" w:rsidRPr="00000000">
        <w:rPr>
          <w:rtl w:val="0"/>
        </w:rPr>
        <w:t xml:space="preserve">Coalition Activities Highlights </w:t>
      </w:r>
    </w:p>
    <w:p w:rsidR="00000000" w:rsidDel="00000000" w:rsidP="00000000" w:rsidRDefault="00000000" w:rsidRPr="00000000" w14:paraId="0000001E">
      <w:pPr>
        <w:numPr>
          <w:ilvl w:val="0"/>
          <w:numId w:val="3"/>
        </w:numPr>
        <w:spacing w:line="360" w:lineRule="auto"/>
        <w:ind w:left="720" w:hanging="360"/>
        <w:rPr>
          <w:u w:val="none"/>
        </w:rPr>
      </w:pPr>
      <w:r w:rsidDel="00000000" w:rsidR="00000000" w:rsidRPr="00000000">
        <w:rPr>
          <w:rtl w:val="0"/>
        </w:rPr>
        <w:t xml:space="preserve">Coalition Presence at ICANN80</w:t>
      </w:r>
    </w:p>
    <w:p w:rsidR="00000000" w:rsidDel="00000000" w:rsidP="00000000" w:rsidRDefault="00000000" w:rsidRPr="00000000" w14:paraId="0000001F">
      <w:pPr>
        <w:numPr>
          <w:ilvl w:val="0"/>
          <w:numId w:val="3"/>
        </w:numPr>
        <w:spacing w:line="360" w:lineRule="auto"/>
        <w:ind w:left="720" w:hanging="360"/>
        <w:rPr>
          <w:u w:val="none"/>
        </w:rPr>
      </w:pPr>
      <w:r w:rsidDel="00000000" w:rsidR="00000000" w:rsidRPr="00000000">
        <w:rPr>
          <w:rtl w:val="0"/>
        </w:rPr>
        <w:t xml:space="preserve">Round Table - Partners’ Updates</w:t>
      </w:r>
    </w:p>
    <w:p w:rsidR="00000000" w:rsidDel="00000000" w:rsidP="00000000" w:rsidRDefault="00000000" w:rsidRPr="00000000" w14:paraId="00000020">
      <w:pPr>
        <w:numPr>
          <w:ilvl w:val="0"/>
          <w:numId w:val="3"/>
        </w:numPr>
        <w:spacing w:line="360" w:lineRule="auto"/>
        <w:ind w:left="720" w:hanging="360"/>
        <w:rPr>
          <w:u w:val="none"/>
        </w:rPr>
      </w:pPr>
      <w:r w:rsidDel="00000000" w:rsidR="00000000" w:rsidRPr="00000000">
        <w:rPr>
          <w:rtl w:val="0"/>
        </w:rPr>
        <w:t xml:space="preserve">Next Steps</w:t>
      </w:r>
    </w:p>
    <w:p w:rsidR="00000000" w:rsidDel="00000000" w:rsidP="00000000" w:rsidRDefault="00000000" w:rsidRPr="00000000" w14:paraId="00000021">
      <w:pPr>
        <w:spacing w:line="360" w:lineRule="auto"/>
        <w:rPr>
          <w:b w:val="1"/>
        </w:rPr>
      </w:pPr>
      <w:r w:rsidDel="00000000" w:rsidR="00000000" w:rsidRPr="00000000">
        <w:rPr>
          <w:rtl w:val="0"/>
        </w:rPr>
      </w:r>
    </w:p>
    <w:p w:rsidR="00000000" w:rsidDel="00000000" w:rsidP="00000000" w:rsidRDefault="00000000" w:rsidRPr="00000000" w14:paraId="00000022">
      <w:pPr>
        <w:spacing w:line="360" w:lineRule="auto"/>
        <w:rPr/>
      </w:pPr>
      <w:r w:rsidDel="00000000" w:rsidR="00000000" w:rsidRPr="00000000">
        <w:rPr>
          <w:b w:val="1"/>
          <w:sz w:val="28"/>
          <w:szCs w:val="28"/>
          <w:rtl w:val="0"/>
        </w:rPr>
        <w:t xml:space="preserve">Action Items</w:t>
      </w:r>
      <w:r w:rsidDel="00000000" w:rsidR="00000000" w:rsidRPr="00000000">
        <w:rPr>
          <w:rtl w:val="0"/>
        </w:rPr>
      </w:r>
    </w:p>
    <w:p w:rsidR="00000000" w:rsidDel="00000000" w:rsidP="00000000" w:rsidRDefault="00000000" w:rsidRPr="00000000" w14:paraId="00000023">
      <w:pPr>
        <w:numPr>
          <w:ilvl w:val="0"/>
          <w:numId w:val="1"/>
        </w:numPr>
        <w:spacing w:line="360" w:lineRule="auto"/>
        <w:ind w:left="720" w:hanging="360"/>
        <w:rPr>
          <w:u w:val="none"/>
        </w:rPr>
      </w:pPr>
      <w:r w:rsidDel="00000000" w:rsidR="00000000" w:rsidRPr="00000000">
        <w:rPr>
          <w:rtl w:val="0"/>
        </w:rPr>
        <w:t xml:space="preserve">Coalition Partners may raise concerns by </w:t>
      </w:r>
      <w:r w:rsidDel="00000000" w:rsidR="00000000" w:rsidRPr="00000000">
        <w:rPr>
          <w:b w:val="1"/>
          <w:strike w:val="1"/>
          <w:rtl w:val="0"/>
        </w:rPr>
        <w:t xml:space="preserve">Wednesday, May 15th </w:t>
      </w:r>
      <w:r w:rsidDel="00000000" w:rsidR="00000000" w:rsidRPr="00000000">
        <w:rPr>
          <w:b w:val="1"/>
          <w:rtl w:val="0"/>
        </w:rPr>
        <w:t xml:space="preserve">Friday, May 17th</w:t>
      </w:r>
      <w:r w:rsidDel="00000000" w:rsidR="00000000" w:rsidRPr="00000000">
        <w:rPr>
          <w:rtl w:val="0"/>
        </w:rPr>
        <w:t xml:space="preserve"> regarding accepting the Commonwealth Telecommunications Organization (CTO), and Lawyers Hub to join the Coalition. </w:t>
      </w:r>
    </w:p>
    <w:p w:rsidR="00000000" w:rsidDel="00000000" w:rsidP="00000000" w:rsidRDefault="00000000" w:rsidRPr="00000000" w14:paraId="00000024">
      <w:pPr>
        <w:numPr>
          <w:ilvl w:val="1"/>
          <w:numId w:val="1"/>
        </w:numPr>
        <w:spacing w:line="360" w:lineRule="auto"/>
        <w:ind w:left="1440" w:hanging="360"/>
        <w:rPr>
          <w:u w:val="none"/>
        </w:rPr>
      </w:pPr>
      <w:r w:rsidDel="00000000" w:rsidR="00000000" w:rsidRPr="00000000">
        <w:rPr>
          <w:rtl w:val="0"/>
        </w:rPr>
        <w:t xml:space="preserve">If there is no objection, ICANN will proceed to accept their participation. </w:t>
      </w:r>
    </w:p>
    <w:p w:rsidR="00000000" w:rsidDel="00000000" w:rsidP="00000000" w:rsidRDefault="00000000" w:rsidRPr="00000000" w14:paraId="00000025">
      <w:pPr>
        <w:numPr>
          <w:ilvl w:val="0"/>
          <w:numId w:val="1"/>
        </w:numPr>
        <w:spacing w:line="360" w:lineRule="auto"/>
        <w:ind w:left="720" w:hanging="360"/>
      </w:pPr>
      <w:r w:rsidDel="00000000" w:rsidR="00000000" w:rsidRPr="00000000">
        <w:rPr>
          <w:rtl w:val="0"/>
        </w:rPr>
        <w:t xml:space="preserve">ICANN and Smart Africa, along with APNIG (African Parliamentary Network on Internet Governance), will explore opportunities for collaboration on the capacity development projects for governments and parliamentarians. </w:t>
      </w:r>
    </w:p>
    <w:p w:rsidR="00000000" w:rsidDel="00000000" w:rsidP="00000000" w:rsidRDefault="00000000" w:rsidRPr="00000000" w14:paraId="00000026">
      <w:pPr>
        <w:numPr>
          <w:ilvl w:val="0"/>
          <w:numId w:val="1"/>
        </w:numPr>
        <w:spacing w:line="360" w:lineRule="auto"/>
        <w:ind w:left="720" w:hanging="360"/>
        <w:rPr>
          <w:u w:val="none"/>
        </w:rPr>
      </w:pPr>
      <w:r w:rsidDel="00000000" w:rsidR="00000000" w:rsidRPr="00000000">
        <w:rPr>
          <w:rtl w:val="0"/>
        </w:rPr>
        <w:t xml:space="preserve">F2F CDA Partners’ Meeting in Kigali in June 2024</w:t>
      </w:r>
    </w:p>
    <w:p w:rsidR="00000000" w:rsidDel="00000000" w:rsidP="00000000" w:rsidRDefault="00000000" w:rsidRPr="00000000" w14:paraId="00000027">
      <w:pPr>
        <w:numPr>
          <w:ilvl w:val="0"/>
          <w:numId w:val="1"/>
        </w:numPr>
        <w:spacing w:line="360" w:lineRule="auto"/>
        <w:ind w:left="720" w:hanging="360"/>
        <w:rPr>
          <w:u w:val="none"/>
        </w:rPr>
      </w:pPr>
      <w:r w:rsidDel="00000000" w:rsidR="00000000" w:rsidRPr="00000000">
        <w:rPr>
          <w:rtl w:val="0"/>
        </w:rPr>
        <w:t xml:space="preserve">ICANN will provide via email by more information about CDA activities at ICANN80</w:t>
      </w:r>
      <w:r w:rsidDel="00000000" w:rsidR="00000000" w:rsidRPr="00000000">
        <w:rPr>
          <w:rtl w:val="0"/>
        </w:rPr>
      </w:r>
    </w:p>
    <w:p w:rsidR="00000000" w:rsidDel="00000000" w:rsidP="00000000" w:rsidRDefault="00000000" w:rsidRPr="00000000" w14:paraId="00000028">
      <w:pPr>
        <w:spacing w:line="360" w:lineRule="auto"/>
        <w:rPr/>
      </w:pPr>
      <w:r w:rsidDel="00000000" w:rsidR="00000000" w:rsidRPr="00000000">
        <w:rPr>
          <w:rtl w:val="0"/>
        </w:rPr>
      </w:r>
    </w:p>
    <w:p w:rsidR="00000000" w:rsidDel="00000000" w:rsidP="00000000" w:rsidRDefault="00000000" w:rsidRPr="00000000" w14:paraId="00000029">
      <w:pPr>
        <w:spacing w:line="360" w:lineRule="auto"/>
        <w:rPr>
          <w:b w:val="1"/>
          <w:sz w:val="26"/>
          <w:szCs w:val="26"/>
        </w:rPr>
      </w:pPr>
      <w:r w:rsidDel="00000000" w:rsidR="00000000" w:rsidRPr="00000000">
        <w:rPr>
          <w:b w:val="1"/>
          <w:sz w:val="26"/>
          <w:szCs w:val="26"/>
          <w:rtl w:val="0"/>
        </w:rPr>
        <w:t xml:space="preserve">Meeting Notes</w:t>
      </w:r>
    </w:p>
    <w:p w:rsidR="00000000" w:rsidDel="00000000" w:rsidP="00000000" w:rsidRDefault="00000000" w:rsidRPr="00000000" w14:paraId="0000002A">
      <w:pPr>
        <w:numPr>
          <w:ilvl w:val="0"/>
          <w:numId w:val="2"/>
        </w:numPr>
        <w:spacing w:line="360" w:lineRule="auto"/>
        <w:ind w:left="720" w:hanging="360"/>
        <w:rPr>
          <w:u w:val="none"/>
        </w:rPr>
      </w:pPr>
      <w:r w:rsidDel="00000000" w:rsidR="00000000" w:rsidRPr="00000000">
        <w:rPr>
          <w:b w:val="1"/>
          <w:rtl w:val="0"/>
        </w:rPr>
        <w:t xml:space="preserve">Coalition Governance &amp; Operational Updates</w:t>
      </w:r>
      <w:r w:rsidDel="00000000" w:rsidR="00000000" w:rsidRPr="00000000">
        <w:rPr>
          <w:rtl w:val="0"/>
        </w:rPr>
      </w:r>
    </w:p>
    <w:p w:rsidR="00000000" w:rsidDel="00000000" w:rsidP="00000000" w:rsidRDefault="00000000" w:rsidRPr="00000000" w14:paraId="0000002B">
      <w:pPr>
        <w:numPr>
          <w:ilvl w:val="1"/>
          <w:numId w:val="2"/>
        </w:numPr>
        <w:spacing w:line="360" w:lineRule="auto"/>
        <w:ind w:left="1440" w:hanging="360"/>
      </w:pPr>
      <w:r w:rsidDel="00000000" w:rsidR="00000000" w:rsidRPr="00000000">
        <w:rPr>
          <w:rtl w:val="0"/>
        </w:rPr>
        <w:t xml:space="preserve">Recruitment of the Coalition Secretariat is currently on hold. ICANN org staff will continue to provide Secretariat support.  </w:t>
      </w:r>
    </w:p>
    <w:p w:rsidR="00000000" w:rsidDel="00000000" w:rsidP="00000000" w:rsidRDefault="00000000" w:rsidRPr="00000000" w14:paraId="0000002C">
      <w:pPr>
        <w:numPr>
          <w:ilvl w:val="1"/>
          <w:numId w:val="2"/>
        </w:numPr>
        <w:spacing w:line="360" w:lineRule="auto"/>
        <w:ind w:left="1440" w:hanging="360"/>
      </w:pPr>
      <w:r w:rsidDel="00000000" w:rsidR="00000000" w:rsidRPr="00000000">
        <w:rPr>
          <w:rtl w:val="0"/>
        </w:rPr>
        <w:t xml:space="preserve">Feedback from Partners’ on CDA Operating Provisions &amp; SteerCo Charter</w:t>
      </w:r>
    </w:p>
    <w:p w:rsidR="00000000" w:rsidDel="00000000" w:rsidP="00000000" w:rsidRDefault="00000000" w:rsidRPr="00000000" w14:paraId="0000002D">
      <w:pPr>
        <w:numPr>
          <w:ilvl w:val="2"/>
          <w:numId w:val="2"/>
        </w:numPr>
        <w:spacing w:line="360" w:lineRule="auto"/>
        <w:ind w:left="2160" w:hanging="360"/>
        <w:rPr>
          <w:u w:val="none"/>
        </w:rPr>
      </w:pPr>
      <w:r w:rsidDel="00000000" w:rsidR="00000000" w:rsidRPr="00000000">
        <w:rPr>
          <w:rtl w:val="0"/>
        </w:rPr>
        <w:t xml:space="preserve">Partners can still provide input and share them with the Secretariat </w:t>
      </w:r>
      <w:hyperlink r:id="rId7">
        <w:r w:rsidDel="00000000" w:rsidR="00000000" w:rsidRPr="00000000">
          <w:rPr>
            <w:color w:val="1155cc"/>
            <w:u w:val="single"/>
            <w:rtl w:val="0"/>
          </w:rPr>
          <w:t xml:space="preserve">info@cda.africa</w:t>
        </w:r>
      </w:hyperlink>
      <w:r w:rsidDel="00000000" w:rsidR="00000000" w:rsidRPr="00000000">
        <w:rPr>
          <w:rtl w:val="0"/>
        </w:rPr>
        <w:t xml:space="preserve">. </w:t>
      </w:r>
    </w:p>
    <w:p w:rsidR="00000000" w:rsidDel="00000000" w:rsidP="00000000" w:rsidRDefault="00000000" w:rsidRPr="00000000" w14:paraId="0000002E">
      <w:pPr>
        <w:numPr>
          <w:ilvl w:val="1"/>
          <w:numId w:val="2"/>
        </w:numPr>
        <w:spacing w:line="360" w:lineRule="auto"/>
        <w:ind w:left="1440" w:hanging="360"/>
      </w:pPr>
      <w:r w:rsidDel="00000000" w:rsidR="00000000" w:rsidRPr="00000000">
        <w:rPr>
          <w:rtl w:val="0"/>
        </w:rPr>
        <w:t xml:space="preserve">New partners’ review: </w:t>
      </w:r>
    </w:p>
    <w:p w:rsidR="00000000" w:rsidDel="00000000" w:rsidP="00000000" w:rsidRDefault="00000000" w:rsidRPr="00000000" w14:paraId="0000002F">
      <w:pPr>
        <w:numPr>
          <w:ilvl w:val="2"/>
          <w:numId w:val="2"/>
        </w:numPr>
        <w:spacing w:line="360" w:lineRule="auto"/>
        <w:ind w:left="2160" w:hanging="360"/>
      </w:pPr>
      <w:r w:rsidDel="00000000" w:rsidR="00000000" w:rsidRPr="00000000">
        <w:rPr>
          <w:rtl w:val="0"/>
        </w:rPr>
        <w:t xml:space="preserve">ICANN shared information about two new potential partners for the Coalition.</w:t>
      </w:r>
    </w:p>
    <w:p w:rsidR="00000000" w:rsidDel="00000000" w:rsidP="00000000" w:rsidRDefault="00000000" w:rsidRPr="00000000" w14:paraId="00000030">
      <w:pPr>
        <w:numPr>
          <w:ilvl w:val="3"/>
          <w:numId w:val="2"/>
        </w:numPr>
        <w:spacing w:line="360" w:lineRule="auto"/>
        <w:ind w:left="2880" w:hanging="360"/>
      </w:pPr>
      <w:r w:rsidDel="00000000" w:rsidR="00000000" w:rsidRPr="00000000">
        <w:rPr>
          <w:rtl w:val="0"/>
        </w:rPr>
        <w:t xml:space="preserve">Commonwealth Telecommunications Organization (CTO) (</w:t>
      </w:r>
      <w:hyperlink r:id="rId8">
        <w:r w:rsidDel="00000000" w:rsidR="00000000" w:rsidRPr="00000000">
          <w:rPr>
            <w:color w:val="1155cc"/>
            <w:u w:val="single"/>
            <w:rtl w:val="0"/>
          </w:rPr>
          <w:t xml:space="preserve">https://www.cto.int/</w:t>
        </w:r>
      </w:hyperlink>
      <w:r w:rsidDel="00000000" w:rsidR="00000000" w:rsidRPr="00000000">
        <w:rPr>
          <w:rtl w:val="0"/>
        </w:rPr>
        <w:t xml:space="preserve">) </w:t>
      </w:r>
    </w:p>
    <w:p w:rsidR="00000000" w:rsidDel="00000000" w:rsidP="00000000" w:rsidRDefault="00000000" w:rsidRPr="00000000" w14:paraId="00000031">
      <w:pPr>
        <w:numPr>
          <w:ilvl w:val="4"/>
          <w:numId w:val="2"/>
        </w:numPr>
        <w:spacing w:line="360" w:lineRule="auto"/>
        <w:ind w:left="3600" w:hanging="360"/>
        <w:rPr>
          <w:u w:val="none"/>
        </w:rPr>
      </w:pPr>
      <w:r w:rsidDel="00000000" w:rsidR="00000000" w:rsidRPr="00000000">
        <w:rPr>
          <w:rtl w:val="0"/>
        </w:rPr>
        <w:t xml:space="preserve">IGO with 19 African member states; </w:t>
      </w:r>
    </w:p>
    <w:p w:rsidR="00000000" w:rsidDel="00000000" w:rsidP="00000000" w:rsidRDefault="00000000" w:rsidRPr="00000000" w14:paraId="00000032">
      <w:pPr>
        <w:numPr>
          <w:ilvl w:val="4"/>
          <w:numId w:val="2"/>
        </w:numPr>
        <w:spacing w:line="360" w:lineRule="auto"/>
        <w:ind w:left="3600" w:hanging="360"/>
        <w:rPr>
          <w:u w:val="none"/>
        </w:rPr>
      </w:pPr>
      <w:r w:rsidDel="00000000" w:rsidR="00000000" w:rsidRPr="00000000">
        <w:rPr>
          <w:rtl w:val="0"/>
        </w:rPr>
        <w:t xml:space="preserve">Supports its members in delivering ICTs through: technical support, consultancy and advisory services; capacity development; and events and conferences. </w:t>
      </w:r>
    </w:p>
    <w:p w:rsidR="00000000" w:rsidDel="00000000" w:rsidP="00000000" w:rsidRDefault="00000000" w:rsidRPr="00000000" w14:paraId="00000033">
      <w:pPr>
        <w:numPr>
          <w:ilvl w:val="4"/>
          <w:numId w:val="2"/>
        </w:numPr>
        <w:spacing w:line="360" w:lineRule="auto"/>
        <w:ind w:left="3600" w:hanging="360"/>
        <w:rPr>
          <w:u w:val="none"/>
        </w:rPr>
      </w:pPr>
      <w:r w:rsidDel="00000000" w:rsidR="00000000" w:rsidRPr="00000000">
        <w:rPr>
          <w:rtl w:val="0"/>
        </w:rPr>
        <w:t xml:space="preserve">Proposed Coalition Project: Capacity development for policymakers, regulators and governments across African member states through proposed Digital Transformation Roadshow.</w:t>
      </w:r>
    </w:p>
    <w:p w:rsidR="00000000" w:rsidDel="00000000" w:rsidP="00000000" w:rsidRDefault="00000000" w:rsidRPr="00000000" w14:paraId="00000034">
      <w:pPr>
        <w:numPr>
          <w:ilvl w:val="3"/>
          <w:numId w:val="2"/>
        </w:numPr>
        <w:spacing w:line="360" w:lineRule="auto"/>
        <w:ind w:left="2880" w:hanging="360"/>
      </w:pPr>
      <w:r w:rsidDel="00000000" w:rsidR="00000000" w:rsidRPr="00000000">
        <w:rPr>
          <w:rtl w:val="0"/>
        </w:rPr>
        <w:t xml:space="preserve">Lawyers Hub (</w:t>
      </w:r>
      <w:hyperlink r:id="rId9">
        <w:r w:rsidDel="00000000" w:rsidR="00000000" w:rsidRPr="00000000">
          <w:rPr>
            <w:color w:val="1155cc"/>
            <w:u w:val="single"/>
            <w:rtl w:val="0"/>
          </w:rPr>
          <w:t xml:space="preserve">https://www.lawyershub.org/</w:t>
        </w:r>
      </w:hyperlink>
      <w:r w:rsidDel="00000000" w:rsidR="00000000" w:rsidRPr="00000000">
        <w:rPr>
          <w:rtl w:val="0"/>
        </w:rPr>
        <w:t xml:space="preserve">) </w:t>
      </w:r>
    </w:p>
    <w:p w:rsidR="00000000" w:rsidDel="00000000" w:rsidP="00000000" w:rsidRDefault="00000000" w:rsidRPr="00000000" w14:paraId="00000035">
      <w:pPr>
        <w:numPr>
          <w:ilvl w:val="4"/>
          <w:numId w:val="2"/>
        </w:numPr>
        <w:spacing w:line="360" w:lineRule="auto"/>
        <w:ind w:left="3600" w:hanging="360"/>
        <w:rPr>
          <w:u w:val="none"/>
        </w:rPr>
      </w:pPr>
      <w:r w:rsidDel="00000000" w:rsidR="00000000" w:rsidRPr="00000000">
        <w:rPr>
          <w:rtl w:val="0"/>
        </w:rPr>
        <w:t xml:space="preserve">Proposed Coalition Project: Capacity Development for lawyers and policy practitioners across Africa on the Domain Name System, and technology across Africa.</w:t>
      </w:r>
    </w:p>
    <w:p w:rsidR="00000000" w:rsidDel="00000000" w:rsidP="00000000" w:rsidRDefault="00000000" w:rsidRPr="00000000" w14:paraId="00000036">
      <w:pPr>
        <w:numPr>
          <w:ilvl w:val="2"/>
          <w:numId w:val="2"/>
        </w:numPr>
        <w:spacing w:line="360" w:lineRule="auto"/>
        <w:ind w:left="2160" w:hanging="360"/>
      </w:pPr>
      <w:r w:rsidDel="00000000" w:rsidR="00000000" w:rsidRPr="00000000">
        <w:rPr>
          <w:rtl w:val="0"/>
        </w:rPr>
        <w:t xml:space="preserve">Partners did not raise any concerns during the call. AfricaCERT has indicated that it has been a partner of CTO on different initiatives.</w:t>
      </w:r>
    </w:p>
    <w:p w:rsidR="00000000" w:rsidDel="00000000" w:rsidP="00000000" w:rsidRDefault="00000000" w:rsidRPr="00000000" w14:paraId="00000037">
      <w:pPr>
        <w:numPr>
          <w:ilvl w:val="2"/>
          <w:numId w:val="2"/>
        </w:numPr>
        <w:spacing w:line="360" w:lineRule="auto"/>
        <w:ind w:left="2160" w:hanging="360"/>
        <w:rPr>
          <w:b w:val="1"/>
        </w:rPr>
      </w:pPr>
      <w:r w:rsidDel="00000000" w:rsidR="00000000" w:rsidRPr="00000000">
        <w:rPr>
          <w:b w:val="1"/>
          <w:u w:val="single"/>
          <w:rtl w:val="0"/>
        </w:rPr>
        <w:t xml:space="preserve">Any concerns may be raised to the Coalition Secretariat by </w:t>
      </w:r>
      <w:r w:rsidDel="00000000" w:rsidR="00000000" w:rsidRPr="00000000">
        <w:rPr>
          <w:b w:val="1"/>
          <w:strike w:val="1"/>
          <w:rtl w:val="0"/>
        </w:rPr>
        <w:t xml:space="preserve">Wednesday, May 15th </w:t>
      </w:r>
      <w:r w:rsidDel="00000000" w:rsidR="00000000" w:rsidRPr="00000000">
        <w:rPr>
          <w:b w:val="1"/>
          <w:rtl w:val="0"/>
        </w:rPr>
        <w:t xml:space="preserve">Friday, May 17th</w:t>
      </w:r>
      <w:r w:rsidDel="00000000" w:rsidR="00000000" w:rsidRPr="00000000">
        <w:rPr>
          <w:rtl w:val="0"/>
        </w:rPr>
        <w:t xml:space="preserve">.</w:t>
      </w:r>
      <w:r w:rsidDel="00000000" w:rsidR="00000000" w:rsidRPr="00000000">
        <w:rPr>
          <w:b w:val="1"/>
          <w:u w:val="single"/>
          <w:rtl w:val="0"/>
        </w:rPr>
        <w:t xml:space="preserve"> </w:t>
      </w:r>
    </w:p>
    <w:p w:rsidR="00000000" w:rsidDel="00000000" w:rsidP="00000000" w:rsidRDefault="00000000" w:rsidRPr="00000000" w14:paraId="00000038">
      <w:pPr>
        <w:numPr>
          <w:ilvl w:val="2"/>
          <w:numId w:val="2"/>
        </w:numPr>
        <w:spacing w:line="360" w:lineRule="auto"/>
        <w:ind w:left="2160" w:hanging="360"/>
        <w:rPr>
          <w:u w:val="none"/>
        </w:rPr>
      </w:pPr>
      <w:r w:rsidDel="00000000" w:rsidR="00000000" w:rsidRPr="00000000">
        <w:rPr>
          <w:rtl w:val="0"/>
        </w:rPr>
        <w:t xml:space="preserve">If no concerns are raised, ICANN will proceed to process acceptance of these two organizations as CDA partners.</w:t>
      </w:r>
    </w:p>
    <w:p w:rsidR="00000000" w:rsidDel="00000000" w:rsidP="00000000" w:rsidRDefault="00000000" w:rsidRPr="00000000" w14:paraId="00000039">
      <w:pPr>
        <w:spacing w:line="360" w:lineRule="auto"/>
        <w:ind w:left="2160" w:firstLine="0"/>
        <w:rPr/>
      </w:pPr>
      <w:r w:rsidDel="00000000" w:rsidR="00000000" w:rsidRPr="00000000">
        <w:rPr>
          <w:rtl w:val="0"/>
        </w:rPr>
      </w:r>
    </w:p>
    <w:p w:rsidR="00000000" w:rsidDel="00000000" w:rsidP="00000000" w:rsidRDefault="00000000" w:rsidRPr="00000000" w14:paraId="0000003A">
      <w:pPr>
        <w:numPr>
          <w:ilvl w:val="0"/>
          <w:numId w:val="2"/>
        </w:numPr>
        <w:spacing w:line="360" w:lineRule="auto"/>
        <w:ind w:left="720" w:hanging="360"/>
        <w:rPr>
          <w:b w:val="1"/>
          <w:u w:val="none"/>
        </w:rPr>
      </w:pPr>
      <w:r w:rsidDel="00000000" w:rsidR="00000000" w:rsidRPr="00000000">
        <w:rPr>
          <w:b w:val="1"/>
          <w:rtl w:val="0"/>
        </w:rPr>
        <w:t xml:space="preserve">Coalition Activities Highlights</w:t>
      </w:r>
    </w:p>
    <w:p w:rsidR="00000000" w:rsidDel="00000000" w:rsidP="00000000" w:rsidRDefault="00000000" w:rsidRPr="00000000" w14:paraId="0000003B">
      <w:pPr>
        <w:numPr>
          <w:ilvl w:val="1"/>
          <w:numId w:val="2"/>
        </w:numPr>
        <w:spacing w:line="360" w:lineRule="auto"/>
        <w:ind w:left="1440" w:hanging="360"/>
        <w:rPr>
          <w:u w:val="none"/>
        </w:rPr>
      </w:pPr>
      <w:r w:rsidDel="00000000" w:rsidR="00000000" w:rsidRPr="00000000">
        <w:rPr>
          <w:rtl w:val="0"/>
        </w:rPr>
        <w:t xml:space="preserve">New projects:</w:t>
      </w:r>
    </w:p>
    <w:p w:rsidR="00000000" w:rsidDel="00000000" w:rsidP="00000000" w:rsidRDefault="00000000" w:rsidRPr="00000000" w14:paraId="0000003C">
      <w:pPr>
        <w:numPr>
          <w:ilvl w:val="2"/>
          <w:numId w:val="2"/>
        </w:numPr>
        <w:spacing w:line="360" w:lineRule="auto"/>
        <w:ind w:left="2160" w:hanging="360"/>
        <w:rPr>
          <w:u w:val="none"/>
        </w:rPr>
      </w:pPr>
      <w:r w:rsidDel="00000000" w:rsidR="00000000" w:rsidRPr="00000000">
        <w:rPr>
          <w:rtl w:val="0"/>
        </w:rPr>
        <w:t xml:space="preserve">Capacity Development for African Governments (Smart Africa, ICANN)</w:t>
      </w:r>
    </w:p>
    <w:p w:rsidR="00000000" w:rsidDel="00000000" w:rsidP="00000000" w:rsidRDefault="00000000" w:rsidRPr="00000000" w14:paraId="0000003D">
      <w:pPr>
        <w:numPr>
          <w:ilvl w:val="3"/>
          <w:numId w:val="2"/>
        </w:numPr>
        <w:spacing w:line="360" w:lineRule="auto"/>
        <w:ind w:left="2880" w:hanging="360"/>
        <w:rPr>
          <w:u w:val="none"/>
        </w:rPr>
      </w:pPr>
      <w:r w:rsidDel="00000000" w:rsidR="00000000" w:rsidRPr="00000000">
        <w:rPr>
          <w:rtl w:val="0"/>
        </w:rPr>
        <w:t xml:space="preserve">Smart Africa Internet Governance Working Group Brainstorming Meeting on the sidelines of the ICANN80 in Kigali on 10th June 2024. The invitations will probably be sent out this week. Target audience: African members of ICANN’s Governmental Advisory Committee (GAC)</w:t>
      </w:r>
      <w:r w:rsidDel="00000000" w:rsidR="00000000" w:rsidRPr="00000000">
        <w:rPr>
          <w:rtl w:val="0"/>
        </w:rPr>
      </w:r>
    </w:p>
    <w:p w:rsidR="00000000" w:rsidDel="00000000" w:rsidP="00000000" w:rsidRDefault="00000000" w:rsidRPr="00000000" w14:paraId="0000003E">
      <w:pPr>
        <w:numPr>
          <w:ilvl w:val="2"/>
          <w:numId w:val="2"/>
        </w:numPr>
        <w:spacing w:line="360" w:lineRule="auto"/>
        <w:ind w:left="2160" w:hanging="360"/>
        <w:rPr>
          <w:u w:val="none"/>
        </w:rPr>
      </w:pPr>
      <w:r w:rsidDel="00000000" w:rsidR="00000000" w:rsidRPr="00000000">
        <w:rPr>
          <w:rtl w:val="0"/>
        </w:rPr>
        <w:t xml:space="preserve">Capacity Development for African Parliamentarians (ICANN, APNIG)</w:t>
      </w:r>
    </w:p>
    <w:p w:rsidR="00000000" w:rsidDel="00000000" w:rsidP="00000000" w:rsidRDefault="00000000" w:rsidRPr="00000000" w14:paraId="0000003F">
      <w:pPr>
        <w:numPr>
          <w:ilvl w:val="3"/>
          <w:numId w:val="2"/>
        </w:numPr>
        <w:spacing w:line="360" w:lineRule="auto"/>
        <w:ind w:left="2880" w:hanging="360"/>
        <w:rPr>
          <w:u w:val="none"/>
        </w:rPr>
      </w:pPr>
      <w:r w:rsidDel="00000000" w:rsidR="00000000" w:rsidRPr="00000000">
        <w:rPr>
          <w:rtl w:val="0"/>
        </w:rPr>
        <w:t xml:space="preserve">Delivered two webinars for 30 African parliamentarians</w:t>
      </w:r>
    </w:p>
    <w:p w:rsidR="00000000" w:rsidDel="00000000" w:rsidP="00000000" w:rsidRDefault="00000000" w:rsidRPr="00000000" w14:paraId="00000040">
      <w:pPr>
        <w:numPr>
          <w:ilvl w:val="3"/>
          <w:numId w:val="2"/>
        </w:numPr>
        <w:spacing w:line="360" w:lineRule="auto"/>
        <w:ind w:left="2880" w:hanging="360"/>
        <w:rPr>
          <w:u w:val="none"/>
        </w:rPr>
      </w:pPr>
      <w:r w:rsidDel="00000000" w:rsidR="00000000" w:rsidRPr="00000000">
        <w:rPr>
          <w:rtl w:val="0"/>
        </w:rPr>
        <w:t xml:space="preserve">In-person training will occur on June 8th in Kigali</w:t>
      </w:r>
    </w:p>
    <w:p w:rsidR="00000000" w:rsidDel="00000000" w:rsidP="00000000" w:rsidRDefault="00000000" w:rsidRPr="00000000" w14:paraId="00000041">
      <w:pPr>
        <w:numPr>
          <w:ilvl w:val="3"/>
          <w:numId w:val="2"/>
        </w:numPr>
        <w:spacing w:line="360" w:lineRule="auto"/>
        <w:ind w:left="2880" w:hanging="360"/>
        <w:rPr>
          <w:u w:val="none"/>
        </w:rPr>
      </w:pPr>
      <w:r w:rsidDel="00000000" w:rsidR="00000000" w:rsidRPr="00000000">
        <w:rPr>
          <w:rtl w:val="0"/>
        </w:rPr>
        <w:t xml:space="preserve">ICANN, Smart Africa and APNIG will explore opportunities for collaboration between these two initiatives. </w:t>
      </w:r>
    </w:p>
    <w:p w:rsidR="00000000" w:rsidDel="00000000" w:rsidP="00000000" w:rsidRDefault="00000000" w:rsidRPr="00000000" w14:paraId="00000042">
      <w:pPr>
        <w:numPr>
          <w:ilvl w:val="1"/>
          <w:numId w:val="2"/>
        </w:numPr>
        <w:spacing w:line="360" w:lineRule="auto"/>
        <w:ind w:left="1440" w:hanging="360"/>
        <w:rPr>
          <w:u w:val="none"/>
        </w:rPr>
      </w:pPr>
      <w:r w:rsidDel="00000000" w:rsidR="00000000" w:rsidRPr="00000000">
        <w:rPr>
          <w:rtl w:val="0"/>
        </w:rPr>
        <w:t xml:space="preserve">2023 Africa Domain Name Industry Study (ICANN sponsored)</w:t>
      </w:r>
    </w:p>
    <w:p w:rsidR="00000000" w:rsidDel="00000000" w:rsidP="00000000" w:rsidRDefault="00000000" w:rsidRPr="00000000" w14:paraId="00000043">
      <w:pPr>
        <w:numPr>
          <w:ilvl w:val="2"/>
          <w:numId w:val="2"/>
        </w:numPr>
        <w:spacing w:line="360" w:lineRule="auto"/>
        <w:ind w:left="2160" w:hanging="360"/>
        <w:rPr>
          <w:u w:val="none"/>
        </w:rPr>
      </w:pPr>
      <w:r w:rsidDel="00000000" w:rsidR="00000000" w:rsidRPr="00000000">
        <w:rPr>
          <w:rtl w:val="0"/>
        </w:rPr>
        <w:t xml:space="preserve">Final Report will be launched at ICANN80</w:t>
      </w:r>
    </w:p>
    <w:p w:rsidR="00000000" w:rsidDel="00000000" w:rsidP="00000000" w:rsidRDefault="00000000" w:rsidRPr="00000000" w14:paraId="00000044">
      <w:pPr>
        <w:numPr>
          <w:ilvl w:val="1"/>
          <w:numId w:val="2"/>
        </w:numPr>
        <w:spacing w:line="360" w:lineRule="auto"/>
        <w:ind w:left="1440" w:hanging="360"/>
        <w:rPr>
          <w:u w:val="none"/>
        </w:rPr>
      </w:pPr>
      <w:r w:rsidDel="00000000" w:rsidR="00000000" w:rsidRPr="00000000">
        <w:rPr>
          <w:rtl w:val="0"/>
        </w:rPr>
        <w:t xml:space="preserve">Expansion of ICANN Managed Root Server (IMRS) Installations (ICANN, AAU)</w:t>
      </w:r>
    </w:p>
    <w:p w:rsidR="00000000" w:rsidDel="00000000" w:rsidP="00000000" w:rsidRDefault="00000000" w:rsidRPr="00000000" w14:paraId="00000045">
      <w:pPr>
        <w:numPr>
          <w:ilvl w:val="2"/>
          <w:numId w:val="2"/>
        </w:numPr>
        <w:spacing w:line="360" w:lineRule="auto"/>
        <w:ind w:left="2160" w:hanging="360"/>
        <w:rPr>
          <w:u w:val="none"/>
        </w:rPr>
      </w:pPr>
      <w:r w:rsidDel="00000000" w:rsidR="00000000" w:rsidRPr="00000000">
        <w:rPr>
          <w:rtl w:val="0"/>
        </w:rPr>
        <w:t xml:space="preserve">Received requests for financial support; ICANN is currently processing submissions</w:t>
      </w:r>
    </w:p>
    <w:p w:rsidR="00000000" w:rsidDel="00000000" w:rsidP="00000000" w:rsidRDefault="00000000" w:rsidRPr="00000000" w14:paraId="00000046">
      <w:pPr>
        <w:numPr>
          <w:ilvl w:val="1"/>
          <w:numId w:val="2"/>
        </w:numPr>
        <w:spacing w:line="360" w:lineRule="auto"/>
        <w:ind w:left="1440" w:hanging="360"/>
        <w:rPr>
          <w:u w:val="none"/>
        </w:rPr>
      </w:pPr>
      <w:r w:rsidDel="00000000" w:rsidR="00000000" w:rsidRPr="00000000">
        <w:rPr>
          <w:rtl w:val="0"/>
        </w:rPr>
        <w:t xml:space="preserve">Universal Acceptance (UA) Readiness in Universities (Partners: AAU, ICANN)</w:t>
      </w:r>
    </w:p>
    <w:p w:rsidR="00000000" w:rsidDel="00000000" w:rsidP="00000000" w:rsidRDefault="00000000" w:rsidRPr="00000000" w14:paraId="00000047">
      <w:pPr>
        <w:numPr>
          <w:ilvl w:val="2"/>
          <w:numId w:val="2"/>
        </w:numPr>
        <w:spacing w:line="360" w:lineRule="auto"/>
        <w:ind w:left="2160" w:hanging="360"/>
        <w:rPr>
          <w:u w:val="none"/>
        </w:rPr>
      </w:pPr>
      <w:r w:rsidDel="00000000" w:rsidR="00000000" w:rsidRPr="00000000">
        <w:rPr>
          <w:rtl w:val="0"/>
        </w:rPr>
        <w:t xml:space="preserve">Workshop held in Rabat, Morocco in April focused on testing UA patches on WordPress and developing new UA curricula to pilot in select universities</w:t>
      </w:r>
    </w:p>
    <w:p w:rsidR="00000000" w:rsidDel="00000000" w:rsidP="00000000" w:rsidRDefault="00000000" w:rsidRPr="00000000" w14:paraId="00000048">
      <w:pPr>
        <w:numPr>
          <w:ilvl w:val="1"/>
          <w:numId w:val="2"/>
        </w:numPr>
        <w:spacing w:line="360" w:lineRule="auto"/>
        <w:ind w:left="1440" w:hanging="360"/>
        <w:rPr>
          <w:u w:val="none"/>
        </w:rPr>
      </w:pPr>
      <w:r w:rsidDel="00000000" w:rsidR="00000000" w:rsidRPr="00000000">
        <w:rPr>
          <w:rtl w:val="0"/>
        </w:rPr>
        <w:t xml:space="preserve">ccTLD Capacity Development for ccTLDs (AFTLD, ICANN, ICANN, Afnic, NSRC, ITU)</w:t>
      </w:r>
    </w:p>
    <w:p w:rsidR="00000000" w:rsidDel="00000000" w:rsidP="00000000" w:rsidRDefault="00000000" w:rsidRPr="00000000" w14:paraId="00000049">
      <w:pPr>
        <w:numPr>
          <w:ilvl w:val="2"/>
          <w:numId w:val="2"/>
        </w:numPr>
        <w:spacing w:line="360" w:lineRule="auto"/>
        <w:ind w:left="2160" w:hanging="360"/>
      </w:pPr>
      <w:r w:rsidDel="00000000" w:rsidR="00000000" w:rsidRPr="00000000">
        <w:rPr>
          <w:rtl w:val="0"/>
        </w:rPr>
        <w:t xml:space="preserve">Participants: 10 ccTLDs</w:t>
      </w:r>
    </w:p>
    <w:p w:rsidR="00000000" w:rsidDel="00000000" w:rsidP="00000000" w:rsidRDefault="00000000" w:rsidRPr="00000000" w14:paraId="0000004A">
      <w:pPr>
        <w:numPr>
          <w:ilvl w:val="2"/>
          <w:numId w:val="2"/>
        </w:numPr>
        <w:spacing w:line="360" w:lineRule="auto"/>
        <w:ind w:left="2160" w:hanging="360"/>
      </w:pPr>
      <w:r w:rsidDel="00000000" w:rsidR="00000000" w:rsidRPr="00000000">
        <w:rPr>
          <w:rtl w:val="0"/>
        </w:rPr>
        <w:t xml:space="preserve">June 8-9, Kigali - Afnic will conduct this workshop focused on business development and marketing for ccTLDs</w:t>
      </w:r>
    </w:p>
    <w:p w:rsidR="00000000" w:rsidDel="00000000" w:rsidP="00000000" w:rsidRDefault="00000000" w:rsidRPr="00000000" w14:paraId="0000004B">
      <w:pPr>
        <w:numPr>
          <w:ilvl w:val="2"/>
          <w:numId w:val="2"/>
        </w:numPr>
        <w:spacing w:line="360" w:lineRule="auto"/>
        <w:ind w:left="2160" w:hanging="360"/>
      </w:pPr>
      <w:r w:rsidDel="00000000" w:rsidR="00000000" w:rsidRPr="00000000">
        <w:rPr>
          <w:rtl w:val="0"/>
        </w:rPr>
        <w:t xml:space="preserve">July 15-17, Nairobi - A technical workshop led by NSRC followed by a peer exchange at the African Advanced Level Telecommunications Institute (AFRALTI) and KeNIC (.ke)</w:t>
      </w:r>
    </w:p>
    <w:p w:rsidR="00000000" w:rsidDel="00000000" w:rsidP="00000000" w:rsidRDefault="00000000" w:rsidRPr="00000000" w14:paraId="0000004C">
      <w:pPr>
        <w:spacing w:line="360" w:lineRule="auto"/>
        <w:ind w:left="1440" w:firstLine="0"/>
        <w:rPr/>
      </w:pPr>
      <w:r w:rsidDel="00000000" w:rsidR="00000000" w:rsidRPr="00000000">
        <w:rPr>
          <w:rtl w:val="0"/>
        </w:rPr>
      </w:r>
    </w:p>
    <w:p w:rsidR="00000000" w:rsidDel="00000000" w:rsidP="00000000" w:rsidRDefault="00000000" w:rsidRPr="00000000" w14:paraId="0000004D">
      <w:pPr>
        <w:numPr>
          <w:ilvl w:val="0"/>
          <w:numId w:val="2"/>
        </w:numPr>
        <w:spacing w:line="360" w:lineRule="auto"/>
        <w:ind w:left="720" w:hanging="360"/>
        <w:rPr>
          <w:b w:val="1"/>
        </w:rPr>
      </w:pPr>
      <w:r w:rsidDel="00000000" w:rsidR="00000000" w:rsidRPr="00000000">
        <w:rPr>
          <w:b w:val="1"/>
          <w:rtl w:val="0"/>
        </w:rPr>
        <w:t xml:space="preserve">Coalition Presence at ICANN80</w:t>
      </w:r>
    </w:p>
    <w:p w:rsidR="00000000" w:rsidDel="00000000" w:rsidP="00000000" w:rsidRDefault="00000000" w:rsidRPr="00000000" w14:paraId="0000004E">
      <w:pPr>
        <w:numPr>
          <w:ilvl w:val="1"/>
          <w:numId w:val="2"/>
        </w:numPr>
        <w:spacing w:line="360" w:lineRule="auto"/>
        <w:ind w:left="1440" w:hanging="360"/>
        <w:rPr>
          <w:u w:val="none"/>
        </w:rPr>
      </w:pPr>
      <w:r w:rsidDel="00000000" w:rsidR="00000000" w:rsidRPr="00000000">
        <w:rPr>
          <w:rtl w:val="0"/>
        </w:rPr>
        <w:t xml:space="preserve">Pre-Meeting Events </w:t>
      </w:r>
    </w:p>
    <w:p w:rsidR="00000000" w:rsidDel="00000000" w:rsidP="00000000" w:rsidRDefault="00000000" w:rsidRPr="00000000" w14:paraId="0000004F">
      <w:pPr>
        <w:numPr>
          <w:ilvl w:val="2"/>
          <w:numId w:val="2"/>
        </w:numPr>
        <w:spacing w:line="360" w:lineRule="auto"/>
        <w:ind w:left="2160" w:hanging="360"/>
        <w:rPr>
          <w:u w:val="none"/>
        </w:rPr>
      </w:pPr>
      <w:r w:rsidDel="00000000" w:rsidR="00000000" w:rsidRPr="00000000">
        <w:rPr>
          <w:rtl w:val="0"/>
        </w:rPr>
        <w:t xml:space="preserve">June 8 - Internet Governance Capacity Development for African Parliamentarians - organized by ICANN and APNIG (see comments above - 2(a)(i)</w:t>
      </w:r>
    </w:p>
    <w:p w:rsidR="00000000" w:rsidDel="00000000" w:rsidP="00000000" w:rsidRDefault="00000000" w:rsidRPr="00000000" w14:paraId="00000050">
      <w:pPr>
        <w:numPr>
          <w:ilvl w:val="2"/>
          <w:numId w:val="2"/>
        </w:numPr>
        <w:spacing w:line="360" w:lineRule="auto"/>
        <w:ind w:left="2160" w:hanging="360"/>
        <w:rPr>
          <w:u w:val="none"/>
        </w:rPr>
      </w:pPr>
      <w:r w:rsidDel="00000000" w:rsidR="00000000" w:rsidRPr="00000000">
        <w:rPr>
          <w:rtl w:val="0"/>
        </w:rPr>
        <w:t xml:space="preserve">June 8-9 - Capacity Development for ccTLDs (see above)</w:t>
      </w:r>
    </w:p>
    <w:p w:rsidR="00000000" w:rsidDel="00000000" w:rsidP="00000000" w:rsidRDefault="00000000" w:rsidRPr="00000000" w14:paraId="00000051">
      <w:pPr>
        <w:numPr>
          <w:ilvl w:val="1"/>
          <w:numId w:val="2"/>
        </w:numPr>
        <w:spacing w:line="360" w:lineRule="auto"/>
        <w:ind w:left="1440" w:hanging="360"/>
        <w:rPr>
          <w:u w:val="none"/>
        </w:rPr>
      </w:pPr>
      <w:r w:rsidDel="00000000" w:rsidR="00000000" w:rsidRPr="00000000">
        <w:rPr>
          <w:rtl w:val="0"/>
        </w:rPr>
        <w:t xml:space="preserve">ICANN80 (June 10-13).</w:t>
      </w:r>
    </w:p>
    <w:p w:rsidR="00000000" w:rsidDel="00000000" w:rsidP="00000000" w:rsidRDefault="00000000" w:rsidRPr="00000000" w14:paraId="00000052">
      <w:pPr>
        <w:numPr>
          <w:ilvl w:val="2"/>
          <w:numId w:val="2"/>
        </w:numPr>
        <w:spacing w:line="360" w:lineRule="auto"/>
        <w:ind w:left="2160" w:hanging="360"/>
        <w:rPr>
          <w:u w:val="none"/>
        </w:rPr>
      </w:pPr>
      <w:r w:rsidDel="00000000" w:rsidR="00000000" w:rsidRPr="00000000">
        <w:rPr>
          <w:rtl w:val="0"/>
        </w:rPr>
        <w:t xml:space="preserve">There will be a booth for the Coalition available for all partners to share information and materials. Partners are encouraged to be available at the booth. </w:t>
      </w:r>
    </w:p>
    <w:p w:rsidR="00000000" w:rsidDel="00000000" w:rsidP="00000000" w:rsidRDefault="00000000" w:rsidRPr="00000000" w14:paraId="00000053">
      <w:pPr>
        <w:numPr>
          <w:ilvl w:val="2"/>
          <w:numId w:val="2"/>
        </w:numPr>
        <w:spacing w:line="360" w:lineRule="auto"/>
        <w:ind w:left="2160" w:hanging="360"/>
        <w:rPr>
          <w:u w:val="none"/>
        </w:rPr>
      </w:pPr>
      <w:r w:rsidDel="00000000" w:rsidR="00000000" w:rsidRPr="00000000">
        <w:rPr>
          <w:rtl w:val="0"/>
        </w:rPr>
        <w:t xml:space="preserve">Partners Meeting (tentative date: Tuesday, June 11)</w:t>
      </w:r>
    </w:p>
    <w:p w:rsidR="00000000" w:rsidDel="00000000" w:rsidP="00000000" w:rsidRDefault="00000000" w:rsidRPr="00000000" w14:paraId="00000054">
      <w:pPr>
        <w:numPr>
          <w:ilvl w:val="2"/>
          <w:numId w:val="2"/>
        </w:numPr>
        <w:spacing w:line="360" w:lineRule="auto"/>
        <w:ind w:left="2160" w:hanging="360"/>
        <w:rPr>
          <w:u w:val="none"/>
        </w:rPr>
      </w:pPr>
      <w:r w:rsidDel="00000000" w:rsidR="00000000" w:rsidRPr="00000000">
        <w:rPr>
          <w:rtl w:val="0"/>
        </w:rPr>
        <w:t xml:space="preserve">Reception / Community Cocktail promoting the Coalition and launching the Africa Domain Name Industry Study  (tentative date: Wednesday, June 12)</w:t>
      </w:r>
    </w:p>
    <w:p w:rsidR="00000000" w:rsidDel="00000000" w:rsidP="00000000" w:rsidRDefault="00000000" w:rsidRPr="00000000" w14:paraId="00000055">
      <w:pPr>
        <w:numPr>
          <w:ilvl w:val="2"/>
          <w:numId w:val="2"/>
        </w:numPr>
        <w:spacing w:line="360" w:lineRule="auto"/>
        <w:ind w:left="2160" w:hanging="360"/>
        <w:rPr>
          <w:u w:val="none"/>
        </w:rPr>
      </w:pPr>
      <w:r w:rsidDel="00000000" w:rsidR="00000000" w:rsidRPr="00000000">
        <w:rPr>
          <w:rtl w:val="0"/>
        </w:rPr>
        <w:t xml:space="preserve">Africa Space session (tentative date: Wednesday, June 12)</w:t>
      </w:r>
    </w:p>
    <w:p w:rsidR="00000000" w:rsidDel="00000000" w:rsidP="00000000" w:rsidRDefault="00000000" w:rsidRPr="00000000" w14:paraId="00000056">
      <w:pPr>
        <w:numPr>
          <w:ilvl w:val="3"/>
          <w:numId w:val="2"/>
        </w:numPr>
        <w:spacing w:line="360" w:lineRule="auto"/>
        <w:ind w:left="2880" w:hanging="360"/>
        <w:rPr>
          <w:u w:val="none"/>
        </w:rPr>
      </w:pPr>
      <w:r w:rsidDel="00000000" w:rsidR="00000000" w:rsidRPr="00000000">
        <w:rPr>
          <w:rtl w:val="0"/>
        </w:rPr>
        <w:t xml:space="preserve">ICANN is developing an agenda and it will include presentations from some CDA partners.</w:t>
      </w:r>
    </w:p>
    <w:p w:rsidR="00000000" w:rsidDel="00000000" w:rsidP="00000000" w:rsidRDefault="00000000" w:rsidRPr="00000000" w14:paraId="00000057">
      <w:pPr>
        <w:numPr>
          <w:ilvl w:val="2"/>
          <w:numId w:val="2"/>
        </w:numPr>
        <w:spacing w:line="360" w:lineRule="auto"/>
        <w:ind w:left="2160" w:hanging="360"/>
        <w:rPr>
          <w:u w:val="none"/>
        </w:rPr>
      </w:pPr>
      <w:r w:rsidDel="00000000" w:rsidR="00000000" w:rsidRPr="00000000">
        <w:rPr>
          <w:rtl w:val="0"/>
        </w:rPr>
        <w:t xml:space="preserve">Communications: We will be recording soundbites from CDA partners on Tuesday, June 11. </w:t>
      </w:r>
    </w:p>
    <w:p w:rsidR="00000000" w:rsidDel="00000000" w:rsidP="00000000" w:rsidRDefault="00000000" w:rsidRPr="00000000" w14:paraId="00000058">
      <w:pPr>
        <w:numPr>
          <w:ilvl w:val="2"/>
          <w:numId w:val="2"/>
        </w:numPr>
        <w:spacing w:line="360" w:lineRule="auto"/>
        <w:ind w:left="2160" w:hanging="360"/>
        <w:rPr>
          <w:u w:val="none"/>
        </w:rPr>
      </w:pPr>
      <w:r w:rsidDel="00000000" w:rsidR="00000000" w:rsidRPr="00000000">
        <w:rPr>
          <w:rtl w:val="0"/>
        </w:rPr>
        <w:t xml:space="preserve">More information to follow shortly.</w:t>
      </w:r>
    </w:p>
    <w:p w:rsidR="00000000" w:rsidDel="00000000" w:rsidP="00000000" w:rsidRDefault="00000000" w:rsidRPr="00000000" w14:paraId="00000059">
      <w:pPr>
        <w:spacing w:line="360" w:lineRule="auto"/>
        <w:ind w:left="2880" w:firstLine="0"/>
        <w:rPr/>
      </w:pPr>
      <w:r w:rsidDel="00000000" w:rsidR="00000000" w:rsidRPr="00000000">
        <w:rPr>
          <w:rtl w:val="0"/>
        </w:rPr>
      </w:r>
    </w:p>
    <w:p w:rsidR="00000000" w:rsidDel="00000000" w:rsidP="00000000" w:rsidRDefault="00000000" w:rsidRPr="00000000" w14:paraId="0000005A">
      <w:pPr>
        <w:numPr>
          <w:ilvl w:val="0"/>
          <w:numId w:val="2"/>
        </w:numPr>
        <w:spacing w:line="360" w:lineRule="auto"/>
        <w:ind w:left="720" w:hanging="360"/>
        <w:rPr>
          <w:b w:val="1"/>
        </w:rPr>
      </w:pPr>
      <w:r w:rsidDel="00000000" w:rsidR="00000000" w:rsidRPr="00000000">
        <w:rPr>
          <w:b w:val="1"/>
          <w:rtl w:val="0"/>
        </w:rPr>
        <w:t xml:space="preserve">Round Table - Partners’ Updates</w:t>
      </w:r>
      <w:r w:rsidDel="00000000" w:rsidR="00000000" w:rsidRPr="00000000">
        <w:rPr>
          <w:rtl w:val="0"/>
        </w:rPr>
      </w:r>
    </w:p>
    <w:p w:rsidR="00000000" w:rsidDel="00000000" w:rsidP="00000000" w:rsidRDefault="00000000" w:rsidRPr="00000000" w14:paraId="0000005B">
      <w:pPr>
        <w:numPr>
          <w:ilvl w:val="1"/>
          <w:numId w:val="2"/>
        </w:numPr>
        <w:spacing w:line="360" w:lineRule="auto"/>
        <w:ind w:left="1440" w:hanging="360"/>
      </w:pPr>
      <w:r w:rsidDel="00000000" w:rsidR="00000000" w:rsidRPr="00000000">
        <w:rPr>
          <w:rtl w:val="0"/>
        </w:rPr>
        <w:t xml:space="preserve">ICANN</w:t>
      </w:r>
    </w:p>
    <w:p w:rsidR="00000000" w:rsidDel="00000000" w:rsidP="00000000" w:rsidRDefault="00000000" w:rsidRPr="00000000" w14:paraId="0000005C">
      <w:pPr>
        <w:numPr>
          <w:ilvl w:val="2"/>
          <w:numId w:val="2"/>
        </w:numPr>
        <w:spacing w:line="360" w:lineRule="auto"/>
        <w:ind w:left="2160" w:hanging="360"/>
        <w:rPr>
          <w:u w:val="none"/>
        </w:rPr>
      </w:pPr>
      <w:r w:rsidDel="00000000" w:rsidR="00000000" w:rsidRPr="00000000">
        <w:rPr>
          <w:rtl w:val="0"/>
        </w:rPr>
        <w:t xml:space="preserve">Other projects in the pipeline include: Africa Internet History; Universal Acceptance for Businesses</w:t>
      </w:r>
    </w:p>
    <w:p w:rsidR="00000000" w:rsidDel="00000000" w:rsidP="00000000" w:rsidRDefault="00000000" w:rsidRPr="00000000" w14:paraId="0000005D">
      <w:pPr>
        <w:numPr>
          <w:ilvl w:val="1"/>
          <w:numId w:val="2"/>
        </w:numPr>
        <w:spacing w:line="360" w:lineRule="auto"/>
        <w:ind w:left="1440" w:hanging="360"/>
        <w:rPr>
          <w:u w:val="none"/>
        </w:rPr>
      </w:pPr>
      <w:r w:rsidDel="00000000" w:rsidR="00000000" w:rsidRPr="00000000">
        <w:rPr>
          <w:rtl w:val="0"/>
        </w:rPr>
        <w:t xml:space="preserve">AfricaCERT</w:t>
      </w:r>
    </w:p>
    <w:p w:rsidR="00000000" w:rsidDel="00000000" w:rsidP="00000000" w:rsidRDefault="00000000" w:rsidRPr="00000000" w14:paraId="0000005E">
      <w:pPr>
        <w:numPr>
          <w:ilvl w:val="2"/>
          <w:numId w:val="2"/>
        </w:numPr>
        <w:spacing w:line="360" w:lineRule="auto"/>
        <w:ind w:left="2160" w:hanging="360"/>
        <w:rPr>
          <w:u w:val="none"/>
        </w:rPr>
      </w:pPr>
      <w:r w:rsidDel="00000000" w:rsidR="00000000" w:rsidRPr="00000000">
        <w:rPr>
          <w:rtl w:val="0"/>
        </w:rPr>
        <w:t xml:space="preserve">Working on a cybersecurity initiative with universities: looking at shared capabilities, scalable infrastructure.</w:t>
      </w:r>
    </w:p>
    <w:p w:rsidR="00000000" w:rsidDel="00000000" w:rsidP="00000000" w:rsidRDefault="00000000" w:rsidRPr="00000000" w14:paraId="0000005F">
      <w:pPr>
        <w:numPr>
          <w:ilvl w:val="1"/>
          <w:numId w:val="2"/>
        </w:numPr>
        <w:spacing w:line="360" w:lineRule="auto"/>
        <w:ind w:left="1440" w:hanging="360"/>
        <w:rPr>
          <w:u w:val="none"/>
        </w:rPr>
      </w:pPr>
      <w:r w:rsidDel="00000000" w:rsidR="00000000" w:rsidRPr="00000000">
        <w:rPr>
          <w:rtl w:val="0"/>
        </w:rPr>
        <w:t xml:space="preserve">ITU</w:t>
      </w:r>
    </w:p>
    <w:p w:rsidR="00000000" w:rsidDel="00000000" w:rsidP="00000000" w:rsidRDefault="00000000" w:rsidRPr="00000000" w14:paraId="00000060">
      <w:pPr>
        <w:numPr>
          <w:ilvl w:val="2"/>
          <w:numId w:val="2"/>
        </w:numPr>
        <w:spacing w:line="360" w:lineRule="auto"/>
        <w:ind w:left="2160" w:hanging="360"/>
        <w:rPr>
          <w:u w:val="none"/>
        </w:rPr>
      </w:pPr>
      <w:r w:rsidDel="00000000" w:rsidR="00000000" w:rsidRPr="00000000">
        <w:rPr>
          <w:rtl w:val="0"/>
        </w:rPr>
        <w:t xml:space="preserve">Potential </w:t>
      </w:r>
    </w:p>
    <w:p w:rsidR="00000000" w:rsidDel="00000000" w:rsidP="00000000" w:rsidRDefault="00000000" w:rsidRPr="00000000" w14:paraId="00000061">
      <w:pPr>
        <w:numPr>
          <w:ilvl w:val="2"/>
          <w:numId w:val="2"/>
        </w:numPr>
        <w:spacing w:line="360" w:lineRule="auto"/>
        <w:ind w:left="2160" w:hanging="360"/>
        <w:rPr>
          <w:u w:val="none"/>
        </w:rPr>
      </w:pPr>
      <w:r w:rsidDel="00000000" w:rsidR="00000000" w:rsidRPr="00000000">
        <w:rPr>
          <w:rtl w:val="0"/>
        </w:rPr>
        <w:t xml:space="preserve">Global Cyber Drill - 23-24 April in Dubai. Event focused on promoting cybersecurity preparedness. There will be participation from the ICT Ministry of Ghana</w:t>
      </w:r>
    </w:p>
    <w:p w:rsidR="00000000" w:rsidDel="00000000" w:rsidP="00000000" w:rsidRDefault="00000000" w:rsidRPr="00000000" w14:paraId="00000062">
      <w:pPr>
        <w:numPr>
          <w:ilvl w:val="2"/>
          <w:numId w:val="2"/>
        </w:numPr>
        <w:spacing w:line="360" w:lineRule="auto"/>
        <w:ind w:left="2160" w:hanging="360"/>
        <w:rPr>
          <w:u w:val="none"/>
        </w:rPr>
      </w:pPr>
      <w:r w:rsidDel="00000000" w:rsidR="00000000" w:rsidRPr="00000000">
        <w:rPr>
          <w:rtl w:val="0"/>
        </w:rPr>
        <w:t xml:space="preserve">National Telecommunications Plan for ECOWAS countries - utilizing ICT to prevent natural disasters</w:t>
      </w:r>
    </w:p>
    <w:p w:rsidR="00000000" w:rsidDel="00000000" w:rsidP="00000000" w:rsidRDefault="00000000" w:rsidRPr="00000000" w14:paraId="00000063">
      <w:pPr>
        <w:numPr>
          <w:ilvl w:val="1"/>
          <w:numId w:val="2"/>
        </w:numPr>
        <w:spacing w:line="360" w:lineRule="auto"/>
        <w:ind w:left="1440" w:hanging="360"/>
        <w:rPr>
          <w:u w:val="none"/>
        </w:rPr>
      </w:pPr>
      <w:r w:rsidDel="00000000" w:rsidR="00000000" w:rsidRPr="00000000">
        <w:rPr>
          <w:rtl w:val="0"/>
        </w:rPr>
        <w:t xml:space="preserve">Smart Africa</w:t>
      </w:r>
    </w:p>
    <w:p w:rsidR="00000000" w:rsidDel="00000000" w:rsidP="00000000" w:rsidRDefault="00000000" w:rsidRPr="00000000" w14:paraId="00000064">
      <w:pPr>
        <w:numPr>
          <w:ilvl w:val="2"/>
          <w:numId w:val="2"/>
        </w:numPr>
        <w:spacing w:after="200" w:before="0" w:lineRule="auto"/>
        <w:ind w:left="2160" w:hanging="360"/>
      </w:pPr>
      <w:r w:rsidDel="00000000" w:rsidR="00000000" w:rsidRPr="00000000">
        <w:rPr>
          <w:rtl w:val="0"/>
        </w:rPr>
        <w:t xml:space="preserve">Transformation Africa Summit (</w:t>
      </w:r>
      <w:hyperlink r:id="rId10">
        <w:r w:rsidDel="00000000" w:rsidR="00000000" w:rsidRPr="00000000">
          <w:rPr>
            <w:color w:val="1155cc"/>
            <w:u w:val="single"/>
            <w:rtl w:val="0"/>
          </w:rPr>
          <w:t xml:space="preserve">https://transformafricasummit.org/</w:t>
        </w:r>
      </w:hyperlink>
      <w:r w:rsidDel="00000000" w:rsidR="00000000" w:rsidRPr="00000000">
        <w:rPr>
          <w:rtl w:val="0"/>
        </w:rPr>
        <w:t xml:space="preserve">)  - Powering Africa’s Digital Prosperity: Beyond Borders, Beyond Limits - 28-30 August in Nairobi, Kenya</w:t>
      </w:r>
    </w:p>
    <w:p w:rsidR="00000000" w:rsidDel="00000000" w:rsidP="00000000" w:rsidRDefault="00000000" w:rsidRPr="00000000" w14:paraId="00000065">
      <w:pPr>
        <w:numPr>
          <w:ilvl w:val="1"/>
          <w:numId w:val="2"/>
        </w:numPr>
        <w:spacing w:line="360" w:lineRule="auto"/>
        <w:ind w:left="1440" w:hanging="360"/>
        <w:rPr>
          <w:u w:val="none"/>
        </w:rPr>
      </w:pPr>
      <w:r w:rsidDel="00000000" w:rsidR="00000000" w:rsidRPr="00000000">
        <w:rPr>
          <w:rtl w:val="0"/>
        </w:rPr>
        <w:t xml:space="preserve">LusNIC</w:t>
      </w:r>
    </w:p>
    <w:p w:rsidR="00000000" w:rsidDel="00000000" w:rsidP="00000000" w:rsidRDefault="00000000" w:rsidRPr="00000000" w14:paraId="00000066">
      <w:pPr>
        <w:numPr>
          <w:ilvl w:val="2"/>
          <w:numId w:val="2"/>
        </w:numPr>
        <w:spacing w:line="360" w:lineRule="auto"/>
        <w:ind w:left="2160" w:hanging="360"/>
        <w:rPr>
          <w:u w:val="none"/>
        </w:rPr>
      </w:pPr>
      <w:r w:rsidDel="00000000" w:rsidR="00000000" w:rsidRPr="00000000">
        <w:rPr>
          <w:rtl w:val="0"/>
        </w:rPr>
        <w:t xml:space="preserve">2nd Lusophone IGF (</w:t>
      </w:r>
      <w:hyperlink r:id="rId11">
        <w:r w:rsidDel="00000000" w:rsidR="00000000" w:rsidRPr="00000000">
          <w:rPr>
            <w:color w:val="1155cc"/>
            <w:u w:val="single"/>
            <w:rtl w:val="0"/>
          </w:rPr>
          <w:t xml:space="preserve">https://igf-lusofonia.pt/</w:t>
        </w:r>
      </w:hyperlink>
      <w:r w:rsidDel="00000000" w:rsidR="00000000" w:rsidRPr="00000000">
        <w:rPr>
          <w:rtl w:val="0"/>
        </w:rPr>
        <w:t xml:space="preserve">) in Praia, Cape Verde - 11-12 September</w:t>
      </w:r>
    </w:p>
    <w:p w:rsidR="00000000" w:rsidDel="00000000" w:rsidP="00000000" w:rsidRDefault="00000000" w:rsidRPr="00000000" w14:paraId="00000067">
      <w:pPr>
        <w:numPr>
          <w:ilvl w:val="2"/>
          <w:numId w:val="2"/>
        </w:numPr>
        <w:spacing w:line="360" w:lineRule="auto"/>
        <w:ind w:left="2160" w:hanging="360"/>
        <w:rPr>
          <w:u w:val="none"/>
        </w:rPr>
      </w:pPr>
      <w:r w:rsidDel="00000000" w:rsidR="00000000" w:rsidRPr="00000000">
        <w:rPr>
          <w:rtl w:val="0"/>
        </w:rPr>
        <w:t xml:space="preserve">There will be capacity building and cybersecurity sessions in Portuguese</w:t>
      </w:r>
    </w:p>
    <w:p w:rsidR="00000000" w:rsidDel="00000000" w:rsidP="00000000" w:rsidRDefault="00000000" w:rsidRPr="00000000" w14:paraId="00000068">
      <w:pPr>
        <w:spacing w:line="360" w:lineRule="auto"/>
        <w:ind w:left="1440" w:firstLine="0"/>
        <w:rPr/>
      </w:pPr>
      <w:r w:rsidDel="00000000" w:rsidR="00000000" w:rsidRPr="00000000">
        <w:rPr>
          <w:rtl w:val="0"/>
        </w:rPr>
      </w:r>
    </w:p>
    <w:p w:rsidR="00000000" w:rsidDel="00000000" w:rsidP="00000000" w:rsidRDefault="00000000" w:rsidRPr="00000000" w14:paraId="00000069">
      <w:pPr>
        <w:numPr>
          <w:ilvl w:val="0"/>
          <w:numId w:val="2"/>
        </w:numPr>
        <w:spacing w:line="360" w:lineRule="auto"/>
        <w:ind w:left="720" w:hanging="360"/>
        <w:rPr>
          <w:u w:val="none"/>
        </w:rPr>
      </w:pPr>
      <w:r w:rsidDel="00000000" w:rsidR="00000000" w:rsidRPr="00000000">
        <w:rPr>
          <w:rtl w:val="0"/>
        </w:rPr>
        <w:t xml:space="preserve">Next Steps</w:t>
      </w:r>
    </w:p>
    <w:p w:rsidR="00000000" w:rsidDel="00000000" w:rsidP="00000000" w:rsidRDefault="00000000" w:rsidRPr="00000000" w14:paraId="0000006A">
      <w:pPr>
        <w:numPr>
          <w:ilvl w:val="1"/>
          <w:numId w:val="2"/>
        </w:numPr>
        <w:spacing w:line="360" w:lineRule="auto"/>
        <w:ind w:left="1440" w:hanging="360"/>
        <w:rPr>
          <w:u w:val="none"/>
        </w:rPr>
      </w:pPr>
      <w:r w:rsidDel="00000000" w:rsidR="00000000" w:rsidRPr="00000000">
        <w:rPr>
          <w:rtl w:val="0"/>
        </w:rPr>
        <w:t xml:space="preserve">Next Coalition Partners’ Meetings:</w:t>
      </w:r>
    </w:p>
    <w:p w:rsidR="00000000" w:rsidDel="00000000" w:rsidP="00000000" w:rsidRDefault="00000000" w:rsidRPr="00000000" w14:paraId="0000006B">
      <w:pPr>
        <w:numPr>
          <w:ilvl w:val="2"/>
          <w:numId w:val="2"/>
        </w:numPr>
        <w:spacing w:line="360" w:lineRule="auto"/>
        <w:ind w:left="2160" w:hanging="360"/>
        <w:rPr>
          <w:u w:val="none"/>
        </w:rPr>
      </w:pPr>
      <w:r w:rsidDel="00000000" w:rsidR="00000000" w:rsidRPr="00000000">
        <w:rPr>
          <w:rtl w:val="0"/>
        </w:rPr>
        <w:t xml:space="preserve">Calls: February and April (dates TBD)</w:t>
      </w:r>
    </w:p>
    <w:p w:rsidR="00000000" w:rsidDel="00000000" w:rsidP="00000000" w:rsidRDefault="00000000" w:rsidRPr="00000000" w14:paraId="0000006C">
      <w:pPr>
        <w:numPr>
          <w:ilvl w:val="2"/>
          <w:numId w:val="2"/>
        </w:numPr>
        <w:spacing w:line="360" w:lineRule="auto"/>
        <w:ind w:left="2160" w:hanging="360"/>
        <w:rPr>
          <w:u w:val="none"/>
        </w:rPr>
      </w:pPr>
      <w:r w:rsidDel="00000000" w:rsidR="00000000" w:rsidRPr="00000000">
        <w:rPr>
          <w:rtl w:val="0"/>
        </w:rPr>
        <w:t xml:space="preserve">F2F in Kigali in June 2024 - adjacent to ICANN80 (10-14 June)</w:t>
      </w:r>
    </w:p>
    <w:p w:rsidR="00000000" w:rsidDel="00000000" w:rsidP="00000000" w:rsidRDefault="00000000" w:rsidRPr="00000000" w14:paraId="0000006D">
      <w:pPr>
        <w:numPr>
          <w:ilvl w:val="1"/>
          <w:numId w:val="2"/>
        </w:numPr>
        <w:spacing w:line="360" w:lineRule="auto"/>
        <w:ind w:left="1440" w:hanging="360"/>
        <w:rPr>
          <w:u w:val="none"/>
        </w:rPr>
      </w:pPr>
      <w:r w:rsidDel="00000000" w:rsidR="00000000" w:rsidRPr="00000000">
        <w:rPr>
          <w:rtl w:val="0"/>
        </w:rPr>
        <w:t xml:space="preserve">Continue to work to establish the CDA governance and operational structures</w:t>
      </w:r>
    </w:p>
    <w:p w:rsidR="00000000" w:rsidDel="00000000" w:rsidP="00000000" w:rsidRDefault="00000000" w:rsidRPr="00000000" w14:paraId="0000006E">
      <w:pPr>
        <w:numPr>
          <w:ilvl w:val="1"/>
          <w:numId w:val="2"/>
        </w:numPr>
        <w:spacing w:line="360" w:lineRule="auto"/>
        <w:ind w:left="1440" w:hanging="360"/>
        <w:rPr>
          <w:u w:val="none"/>
        </w:rPr>
      </w:pPr>
      <w:r w:rsidDel="00000000" w:rsidR="00000000" w:rsidRPr="00000000">
        <w:rPr>
          <w:rtl w:val="0"/>
        </w:rPr>
        <w:t xml:space="preserve">Continue to implement projects</w:t>
      </w:r>
    </w:p>
    <w:p w:rsidR="00000000" w:rsidDel="00000000" w:rsidP="00000000" w:rsidRDefault="00000000" w:rsidRPr="00000000" w14:paraId="0000006F">
      <w:pPr>
        <w:numPr>
          <w:ilvl w:val="1"/>
          <w:numId w:val="2"/>
        </w:numPr>
        <w:spacing w:line="360" w:lineRule="auto"/>
        <w:ind w:left="1440" w:hanging="360"/>
        <w:rPr>
          <w:u w:val="none"/>
        </w:rPr>
      </w:pPr>
      <w:r w:rsidDel="00000000" w:rsidR="00000000" w:rsidRPr="00000000">
        <w:rPr>
          <w:rtl w:val="0"/>
        </w:rPr>
        <w:t xml:space="preserve">Develop proposals for new projects in collaboration with Partners, where appropriate </w:t>
      </w:r>
      <w:r w:rsidDel="00000000" w:rsidR="00000000" w:rsidRPr="00000000">
        <w:rPr>
          <w:rtl w:val="0"/>
        </w:rPr>
      </w:r>
    </w:p>
    <w:p w:rsidR="00000000" w:rsidDel="00000000" w:rsidP="00000000" w:rsidRDefault="00000000" w:rsidRPr="00000000" w14:paraId="00000070">
      <w:pPr>
        <w:spacing w:line="360" w:lineRule="auto"/>
        <w:rPr/>
      </w:pPr>
      <w:r w:rsidDel="00000000" w:rsidR="00000000" w:rsidRPr="00000000">
        <w:rPr>
          <w:rtl w:val="0"/>
        </w:rPr>
      </w:r>
    </w:p>
    <w:p w:rsidR="00000000" w:rsidDel="00000000" w:rsidP="00000000" w:rsidRDefault="00000000" w:rsidRPr="00000000" w14:paraId="00000071">
      <w:pPr>
        <w:spacing w:line="360" w:lineRule="auto"/>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jc w:val="center"/>
      <w:rPr/>
    </w:pPr>
    <w:r w:rsidDel="00000000" w:rsidR="00000000" w:rsidRPr="00000000">
      <w:rPr>
        <w:rtl w:val="0"/>
      </w:rPr>
      <w:t xml:space="preserve">DRAFT | Coalition for Digital Africa - Confidential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igf-lusofonia.pt/" TargetMode="External"/><Relationship Id="rId10" Type="http://schemas.openxmlformats.org/officeDocument/2006/relationships/hyperlink" Target="https://transformafricasummit.org/" TargetMode="External"/><Relationship Id="rId12" Type="http://schemas.openxmlformats.org/officeDocument/2006/relationships/header" Target="header1.xml"/><Relationship Id="rId9" Type="http://schemas.openxmlformats.org/officeDocument/2006/relationships/hyperlink" Target="https://www.lawyershub.org/" TargetMode="External"/><Relationship Id="rId5" Type="http://schemas.openxmlformats.org/officeDocument/2006/relationships/styles" Target="styles.xml"/><Relationship Id="rId6" Type="http://schemas.openxmlformats.org/officeDocument/2006/relationships/hyperlink" Target="https://drive.google.com/file/d/1a5Ev6xhqsXYbZKGN_FDXAqWYVWN4wbxj/view?usp=drive_link" TargetMode="External"/><Relationship Id="rId7" Type="http://schemas.openxmlformats.org/officeDocument/2006/relationships/hyperlink" Target="mailto:info@cda.africa" TargetMode="External"/><Relationship Id="rId8" Type="http://schemas.openxmlformats.org/officeDocument/2006/relationships/hyperlink" Target="https://www.ct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